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A53E0" w14:textId="77777777" w:rsidR="00FE067E" w:rsidRDefault="00CD36CF" w:rsidP="004B7F95">
      <w:pPr>
        <w:pStyle w:val="TitlePageOrigin"/>
      </w:pPr>
      <w:r>
        <w:t>WEST virginia legislature</w:t>
      </w:r>
    </w:p>
    <w:p w14:paraId="42607B23" w14:textId="77777777" w:rsidR="00CD36CF" w:rsidRDefault="00B837E9" w:rsidP="004B7F95">
      <w:pPr>
        <w:pStyle w:val="TitlePageSession"/>
      </w:pPr>
      <w:r>
        <w:t>20</w:t>
      </w:r>
      <w:r w:rsidR="0011072C">
        <w:t>2</w:t>
      </w:r>
      <w:r w:rsidR="000A4CBD">
        <w:t>6</w:t>
      </w:r>
      <w:r w:rsidR="00CD36CF">
        <w:t xml:space="preserve"> regular session</w:t>
      </w:r>
    </w:p>
    <w:p w14:paraId="0A60C17D" w14:textId="77777777" w:rsidR="00665226" w:rsidRDefault="00A5333D" w:rsidP="004B7F95">
      <w:pPr>
        <w:pStyle w:val="TitlePageBillPrefix"/>
      </w:pPr>
      <w:sdt>
        <w:sdtPr>
          <w:tag w:val="IntroDate"/>
          <w:id w:val="-1236936958"/>
          <w:placeholder>
            <w:docPart w:val="B167495CD0B2413FB0BC2B8FFE6CBA28"/>
          </w:placeholder>
          <w:text/>
        </w:sdtPr>
        <w:sdtEndPr/>
        <w:sdtContent>
          <w:r w:rsidR="00665226">
            <w:t>Committee Substitute</w:t>
          </w:r>
        </w:sdtContent>
      </w:sdt>
    </w:p>
    <w:p w14:paraId="3CEB8EBC" w14:textId="77777777" w:rsidR="00665226" w:rsidRPr="00AC3B58" w:rsidRDefault="00665226" w:rsidP="004B7F95">
      <w:pPr>
        <w:pStyle w:val="TitlePageBillPrefix"/>
        <w:rPr>
          <w:szCs w:val="36"/>
        </w:rPr>
      </w:pPr>
      <w:r>
        <w:rPr>
          <w:szCs w:val="36"/>
        </w:rPr>
        <w:t>for</w:t>
      </w:r>
    </w:p>
    <w:p w14:paraId="33CF9039" w14:textId="77777777" w:rsidR="00665226" w:rsidRDefault="00A5333D" w:rsidP="004B7F95">
      <w:pPr>
        <w:pStyle w:val="TitlePageBillPrefix"/>
      </w:pPr>
      <w:sdt>
        <w:sdtPr>
          <w:tag w:val="IntroDate"/>
          <w:id w:val="-1104263907"/>
          <w:placeholder>
            <w:docPart w:val="F3C7FE1E3069425FA387259B9B4A2021"/>
          </w:placeholder>
          <w:text/>
        </w:sdtPr>
        <w:sdtEndPr/>
        <w:sdtContent>
          <w:r w:rsidR="00665226">
            <w:t>Committee Substitute</w:t>
          </w:r>
        </w:sdtContent>
      </w:sdt>
    </w:p>
    <w:p w14:paraId="3CDCB0F3" w14:textId="77777777" w:rsidR="00665226" w:rsidRPr="00AC3B58" w:rsidRDefault="00665226" w:rsidP="004B7F95">
      <w:pPr>
        <w:pStyle w:val="TitlePageBillPrefix"/>
        <w:rPr>
          <w:szCs w:val="36"/>
        </w:rPr>
      </w:pPr>
      <w:r>
        <w:rPr>
          <w:szCs w:val="36"/>
        </w:rPr>
        <w:t>for</w:t>
      </w:r>
    </w:p>
    <w:p w14:paraId="797D36BC" w14:textId="77777777" w:rsidR="00CD36CF" w:rsidRDefault="00A5333D" w:rsidP="004B7F95">
      <w:pPr>
        <w:pStyle w:val="BillNumber"/>
      </w:pPr>
      <w:sdt>
        <w:sdtPr>
          <w:tag w:val="Chamber"/>
          <w:id w:val="893011969"/>
          <w:lock w:val="sdtLocked"/>
          <w:placeholder>
            <w:docPart w:val="EF990FC640C441DAABD017E468472AAE"/>
          </w:placeholder>
          <w:dropDownList>
            <w:listItem w:displayText="House" w:value="House"/>
            <w:listItem w:displayText="Senate" w:value="Senate"/>
          </w:dropDownList>
        </w:sdtPr>
        <w:sdtEndPr/>
        <w:sdtContent>
          <w:r w:rsidR="00381B01">
            <w:t>House</w:t>
          </w:r>
        </w:sdtContent>
      </w:sdt>
      <w:r w:rsidR="00303684">
        <w:t xml:space="preserve"> </w:t>
      </w:r>
      <w:r w:rsidR="00CD36CF">
        <w:t xml:space="preserve">Bill </w:t>
      </w:r>
      <w:sdt>
        <w:sdtPr>
          <w:tag w:val="BNum"/>
          <w:id w:val="1645317809"/>
          <w:lock w:val="sdtLocked"/>
          <w:placeholder>
            <w:docPart w:val="19660C98F25B42A1ADA0A9633887A676"/>
          </w:placeholder>
          <w:text/>
        </w:sdtPr>
        <w:sdtEndPr/>
        <w:sdtContent>
          <w:r w:rsidR="00381B01" w:rsidRPr="00381B01">
            <w:t>4390</w:t>
          </w:r>
        </w:sdtContent>
      </w:sdt>
    </w:p>
    <w:p w14:paraId="53A9D00B" w14:textId="39FBF12C" w:rsidR="00381B01" w:rsidRDefault="00381B01" w:rsidP="004B7F95">
      <w:pPr>
        <w:pStyle w:val="References"/>
        <w:rPr>
          <w:smallCaps/>
        </w:rPr>
      </w:pPr>
      <w:r>
        <w:rPr>
          <w:smallCaps/>
        </w:rPr>
        <w:t>By Delegates Burkhammer, Moore, Heckert</w:t>
      </w:r>
      <w:r w:rsidR="00A5333D">
        <w:rPr>
          <w:smallCaps/>
        </w:rPr>
        <w:t>, Petitto, and Hott</w:t>
      </w:r>
      <w:r>
        <w:rPr>
          <w:smallCaps/>
        </w:rPr>
        <w:br/>
      </w:r>
    </w:p>
    <w:p w14:paraId="349F18AD" w14:textId="04E970D4" w:rsidR="00381B01" w:rsidRDefault="00CD36CF" w:rsidP="00381B01">
      <w:pPr>
        <w:pStyle w:val="References"/>
      </w:pPr>
      <w:r>
        <w:t>[</w:t>
      </w:r>
      <w:r w:rsidR="00FB1FBA">
        <w:t>Originated in the Committee on Finance, February 20, 2026</w:t>
      </w:r>
      <w:r w:rsidR="008E6473">
        <w:t>]</w:t>
      </w:r>
    </w:p>
    <w:p w14:paraId="56828727" w14:textId="0E327609" w:rsidR="00381B01" w:rsidRDefault="00381B01" w:rsidP="00381B01">
      <w:pPr>
        <w:pStyle w:val="TitleSection"/>
      </w:pPr>
      <w:r>
        <w:lastRenderedPageBreak/>
        <w:t xml:space="preserve">A BILL </w:t>
      </w:r>
      <w:r w:rsidRPr="007D65A1">
        <w:t>to amend the Code of West Virginia, as amended, 1931, by adding a new section, designated §49-2-</w:t>
      </w:r>
      <w:r w:rsidR="00C679E4">
        <w:t>127b</w:t>
      </w:r>
      <w:r w:rsidRPr="007D65A1">
        <w:t xml:space="preserve">, relating to the </w:t>
      </w:r>
      <w:r>
        <w:t xml:space="preserve">making a </w:t>
      </w:r>
      <w:r w:rsidRPr="007D65A1">
        <w:t>temporary payment to a kinship parent of a subsidy equal to that of a foster parent</w:t>
      </w:r>
      <w:r>
        <w:t>.</w:t>
      </w:r>
    </w:p>
    <w:p w14:paraId="6887C8FE" w14:textId="77777777" w:rsidR="00381B01" w:rsidRDefault="00381B01" w:rsidP="00381B01">
      <w:pPr>
        <w:pStyle w:val="EnactingClause"/>
        <w:sectPr w:rsidR="00381B01" w:rsidSect="00381B0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3C36B2B5" w14:textId="77777777" w:rsidR="00381B01" w:rsidRDefault="00381B01" w:rsidP="00381B01">
      <w:pPr>
        <w:pStyle w:val="ArticleHeading"/>
        <w:sectPr w:rsidR="00381B01" w:rsidSect="00381B01">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titlePg/>
          <w:docGrid w:linePitch="360"/>
        </w:sectPr>
      </w:pPr>
      <w:r>
        <w:t>ARTICLE 2. STATE RESPONSIBILITIES FOR CHILDREN.</w:t>
      </w:r>
    </w:p>
    <w:p w14:paraId="19729BF4" w14:textId="5F1B9702" w:rsidR="00381B01" w:rsidRPr="0070327F" w:rsidRDefault="00381B01" w:rsidP="00381B01">
      <w:pPr>
        <w:suppressLineNumbers/>
        <w:ind w:left="720" w:hanging="720"/>
        <w:jc w:val="both"/>
        <w:outlineLvl w:val="3"/>
        <w:rPr>
          <w:rFonts w:cs="Arial"/>
          <w:b/>
          <w:color w:val="auto"/>
          <w:u w:val="single"/>
        </w:rPr>
      </w:pPr>
      <w:r w:rsidRPr="0070327F">
        <w:rPr>
          <w:rFonts w:cs="Arial"/>
          <w:b/>
          <w:color w:val="auto"/>
          <w:u w:val="single"/>
        </w:rPr>
        <w:t>§49-2-</w:t>
      </w:r>
      <w:r w:rsidR="00C679E4">
        <w:rPr>
          <w:rFonts w:cs="Arial"/>
          <w:b/>
          <w:color w:val="auto"/>
          <w:u w:val="single"/>
        </w:rPr>
        <w:t>127b.</w:t>
      </w:r>
      <w:r w:rsidRPr="0070327F">
        <w:rPr>
          <w:rFonts w:cs="Arial"/>
          <w:b/>
          <w:color w:val="auto"/>
          <w:u w:val="single"/>
        </w:rPr>
        <w:t xml:space="preserve"> Temporary increase in kinship payment subsidy.</w:t>
      </w:r>
    </w:p>
    <w:p w14:paraId="5CD59D15" w14:textId="7489B107" w:rsidR="00381B01" w:rsidRPr="0070327F" w:rsidRDefault="00381B01" w:rsidP="00381B01">
      <w:pPr>
        <w:pStyle w:val="SectionBody"/>
        <w:rPr>
          <w:u w:val="single"/>
        </w:rPr>
      </w:pPr>
      <w:r w:rsidRPr="0070327F">
        <w:rPr>
          <w:u w:val="single"/>
        </w:rPr>
        <w:t xml:space="preserve">(a) </w:t>
      </w:r>
      <w:r w:rsidRPr="008768DB">
        <w:rPr>
          <w:i/>
          <w:iCs/>
          <w:u w:val="single"/>
        </w:rPr>
        <w:t xml:space="preserve">Temporary increase in </w:t>
      </w:r>
      <w:r w:rsidR="002630E5">
        <w:rPr>
          <w:i/>
          <w:iCs/>
          <w:u w:val="single"/>
        </w:rPr>
        <w:t>payment</w:t>
      </w:r>
      <w:r w:rsidRPr="008768DB">
        <w:rPr>
          <w:i/>
          <w:iCs/>
          <w:u w:val="single"/>
        </w:rPr>
        <w:t xml:space="preserve"> amount</w:t>
      </w:r>
      <w:r>
        <w:rPr>
          <w:i/>
          <w:iCs/>
          <w:u w:val="single"/>
        </w:rPr>
        <w:t>.</w:t>
      </w:r>
      <w:r w:rsidRPr="0070327F">
        <w:rPr>
          <w:u w:val="single"/>
        </w:rPr>
        <w:t xml:space="preserve"> </w:t>
      </w:r>
      <w:r>
        <w:rPr>
          <w:rFonts w:cs="Arial"/>
          <w:u w:val="single"/>
        </w:rPr>
        <w:t xml:space="preserve">— </w:t>
      </w:r>
      <w:r w:rsidRPr="0070327F">
        <w:rPr>
          <w:u w:val="single"/>
        </w:rPr>
        <w:t xml:space="preserve">Notwithstanding any other provision to the contrary, a kinship parent </w:t>
      </w:r>
      <w:r w:rsidRPr="00F42D3C">
        <w:rPr>
          <w:u w:val="single"/>
        </w:rPr>
        <w:t>shall be</w:t>
      </w:r>
      <w:r w:rsidRPr="0070327F">
        <w:rPr>
          <w:u w:val="single"/>
        </w:rPr>
        <w:t xml:space="preserve"> eligible for a temporary increase in the </w:t>
      </w:r>
      <w:r w:rsidR="002630E5">
        <w:rPr>
          <w:u w:val="single"/>
        </w:rPr>
        <w:t>payment paid by the Department</w:t>
      </w:r>
      <w:r w:rsidRPr="0070327F">
        <w:rPr>
          <w:u w:val="single"/>
        </w:rPr>
        <w:t xml:space="preserve"> equal to that </w:t>
      </w:r>
      <w:r w:rsidR="002630E5">
        <w:rPr>
          <w:u w:val="single"/>
        </w:rPr>
        <w:t>paid to</w:t>
      </w:r>
      <w:r w:rsidRPr="0070327F">
        <w:rPr>
          <w:u w:val="single"/>
        </w:rPr>
        <w:t xml:space="preserve"> </w:t>
      </w:r>
      <w:r w:rsidR="002630E5">
        <w:rPr>
          <w:u w:val="single"/>
        </w:rPr>
        <w:t>a</w:t>
      </w:r>
      <w:r w:rsidRPr="0070327F">
        <w:rPr>
          <w:u w:val="single"/>
        </w:rPr>
        <w:t xml:space="preserve"> foster parent if at the time of initial placement</w:t>
      </w:r>
      <w:r>
        <w:rPr>
          <w:u w:val="single"/>
        </w:rPr>
        <w:t xml:space="preserve">, </w:t>
      </w:r>
      <w:r w:rsidRPr="00F42D3C">
        <w:rPr>
          <w:u w:val="single"/>
        </w:rPr>
        <w:t>the following conditions are satisfied:</w:t>
      </w:r>
      <w:r>
        <w:rPr>
          <w:u w:val="single"/>
        </w:rPr>
        <w:t xml:space="preserve"> </w:t>
      </w:r>
    </w:p>
    <w:p w14:paraId="09F80660" w14:textId="7917D82D" w:rsidR="00381B01" w:rsidRPr="0070327F" w:rsidRDefault="00381B01" w:rsidP="00381B01">
      <w:pPr>
        <w:pStyle w:val="SectionBody"/>
        <w:rPr>
          <w:u w:val="single"/>
        </w:rPr>
      </w:pPr>
      <w:r w:rsidRPr="0070327F">
        <w:rPr>
          <w:u w:val="single"/>
        </w:rPr>
        <w:t xml:space="preserve">(1) The kinship parent </w:t>
      </w:r>
      <w:r w:rsidR="002630E5">
        <w:rPr>
          <w:u w:val="single"/>
        </w:rPr>
        <w:t xml:space="preserve">has submitted </w:t>
      </w:r>
      <w:r w:rsidRPr="00F42D3C">
        <w:rPr>
          <w:u w:val="single"/>
        </w:rPr>
        <w:t>to state and national</w:t>
      </w:r>
      <w:r w:rsidR="00897932">
        <w:rPr>
          <w:u w:val="single"/>
        </w:rPr>
        <w:t xml:space="preserve"> criminal</w:t>
      </w:r>
      <w:r w:rsidRPr="00F42D3C">
        <w:rPr>
          <w:u w:val="single"/>
        </w:rPr>
        <w:t xml:space="preserve"> history record check</w:t>
      </w:r>
      <w:r w:rsidR="00DC09CD">
        <w:rPr>
          <w:u w:val="single"/>
        </w:rPr>
        <w:t>s</w:t>
      </w:r>
      <w:r w:rsidRPr="00F42D3C">
        <w:rPr>
          <w:u w:val="single"/>
        </w:rPr>
        <w:t xml:space="preserve"> which shall be submitted within five days of the initial date of placement;</w:t>
      </w:r>
    </w:p>
    <w:p w14:paraId="0B1938E4" w14:textId="0C319A23" w:rsidR="00381B01" w:rsidRDefault="00381B01" w:rsidP="00381B01">
      <w:pPr>
        <w:pStyle w:val="SectionBody"/>
        <w:rPr>
          <w:u w:val="single"/>
        </w:rPr>
      </w:pPr>
      <w:r w:rsidRPr="00F42D3C">
        <w:rPr>
          <w:u w:val="single"/>
        </w:rPr>
        <w:t>(2) The</w:t>
      </w:r>
      <w:r w:rsidR="002630E5">
        <w:rPr>
          <w:u w:val="single"/>
        </w:rPr>
        <w:t xml:space="preserve"> Department is satisfied with the results of the</w:t>
      </w:r>
      <w:r w:rsidRPr="00F42D3C">
        <w:rPr>
          <w:u w:val="single"/>
        </w:rPr>
        <w:t xml:space="preserve"> state and national criminal history record check</w:t>
      </w:r>
      <w:r w:rsidR="00DC09CD">
        <w:rPr>
          <w:u w:val="single"/>
        </w:rPr>
        <w:t>s</w:t>
      </w:r>
      <w:r w:rsidRPr="00F42D3C">
        <w:rPr>
          <w:u w:val="single"/>
        </w:rPr>
        <w:t>;</w:t>
      </w:r>
      <w:r w:rsidR="00DC09CD">
        <w:rPr>
          <w:u w:val="single"/>
        </w:rPr>
        <w:t xml:space="preserve"> and </w:t>
      </w:r>
    </w:p>
    <w:p w14:paraId="61A83627" w14:textId="4CD86F64" w:rsidR="00381B01" w:rsidRPr="001634E3" w:rsidRDefault="00381B01" w:rsidP="00381B01">
      <w:pPr>
        <w:pStyle w:val="SectionBody"/>
        <w:rPr>
          <w:u w:val="single"/>
        </w:rPr>
      </w:pPr>
      <w:r>
        <w:rPr>
          <w:u w:val="single"/>
        </w:rPr>
        <w:t xml:space="preserve">(3) </w:t>
      </w:r>
      <w:r w:rsidRPr="001634E3">
        <w:rPr>
          <w:u w:val="single"/>
        </w:rPr>
        <w:t xml:space="preserve">The </w:t>
      </w:r>
      <w:r w:rsidR="002630E5">
        <w:rPr>
          <w:u w:val="single"/>
        </w:rPr>
        <w:t>kinship parent has complied with the</w:t>
      </w:r>
      <w:r w:rsidRPr="001634E3">
        <w:rPr>
          <w:u w:val="single"/>
        </w:rPr>
        <w:t xml:space="preserve"> initial home screening to identify and to correct life safety issues</w:t>
      </w:r>
      <w:r w:rsidR="00DC09CD">
        <w:rPr>
          <w:u w:val="single"/>
        </w:rPr>
        <w:t>.</w:t>
      </w:r>
    </w:p>
    <w:p w14:paraId="0D326045" w14:textId="566CB3E7" w:rsidR="00381B01" w:rsidRPr="006B5E0B" w:rsidRDefault="00381B01" w:rsidP="00381B01">
      <w:pPr>
        <w:pStyle w:val="SectionBody"/>
        <w:rPr>
          <w:u w:val="single"/>
        </w:rPr>
      </w:pPr>
      <w:r>
        <w:rPr>
          <w:u w:val="single"/>
        </w:rPr>
        <w:t>(</w:t>
      </w:r>
      <w:r w:rsidR="00DC09CD">
        <w:rPr>
          <w:u w:val="single"/>
        </w:rPr>
        <w:t>b</w:t>
      </w:r>
      <w:r>
        <w:rPr>
          <w:u w:val="single"/>
        </w:rPr>
        <w:t xml:space="preserve">) </w:t>
      </w:r>
      <w:r w:rsidRPr="0070327F">
        <w:rPr>
          <w:u w:val="single"/>
        </w:rPr>
        <w:t xml:space="preserve">The </w:t>
      </w:r>
      <w:r>
        <w:rPr>
          <w:u w:val="single"/>
        </w:rPr>
        <w:t xml:space="preserve">Department of Human Services </w:t>
      </w:r>
      <w:r w:rsidR="00DC09CD">
        <w:rPr>
          <w:u w:val="single"/>
        </w:rPr>
        <w:t>shall</w:t>
      </w:r>
      <w:r w:rsidRPr="00F42D3C">
        <w:rPr>
          <w:u w:val="single"/>
        </w:rPr>
        <w:t xml:space="preserve"> provide a list of available child placing agencies to the kinship parent that can assist them with obtaining certification as a foster parent and compliance with all other aspects of certification.</w:t>
      </w:r>
      <w:r>
        <w:rPr>
          <w:u w:val="single"/>
        </w:rPr>
        <w:t xml:space="preserve"> </w:t>
      </w:r>
    </w:p>
    <w:p w14:paraId="60A3F255" w14:textId="42BB9192" w:rsidR="00381B01" w:rsidRPr="001A7C18" w:rsidRDefault="00381B01" w:rsidP="00381B01">
      <w:pPr>
        <w:pStyle w:val="SectionBody"/>
        <w:rPr>
          <w:u w:val="single"/>
        </w:rPr>
      </w:pPr>
      <w:r w:rsidRPr="001A7C18">
        <w:rPr>
          <w:u w:val="single"/>
        </w:rPr>
        <w:t>(</w:t>
      </w:r>
      <w:r w:rsidR="00DC09CD">
        <w:rPr>
          <w:u w:val="single"/>
        </w:rPr>
        <w:t>c</w:t>
      </w:r>
      <w:r w:rsidRPr="001A7C18">
        <w:rPr>
          <w:u w:val="single"/>
        </w:rPr>
        <w:t xml:space="preserve">) </w:t>
      </w:r>
      <w:r w:rsidR="002630E5">
        <w:rPr>
          <w:i/>
          <w:iCs/>
          <w:u w:val="single"/>
        </w:rPr>
        <w:t>Duration of</w:t>
      </w:r>
      <w:r w:rsidRPr="001A7C18">
        <w:rPr>
          <w:i/>
          <w:iCs/>
          <w:u w:val="single"/>
        </w:rPr>
        <w:t xml:space="preserve"> temporary increase.</w:t>
      </w:r>
      <w:r w:rsidRPr="001A7C18">
        <w:rPr>
          <w:u w:val="single"/>
        </w:rPr>
        <w:t xml:space="preserve"> — The temporary increase in </w:t>
      </w:r>
      <w:r w:rsidR="002630E5">
        <w:rPr>
          <w:u w:val="single"/>
        </w:rPr>
        <w:t>payment</w:t>
      </w:r>
      <w:r w:rsidRPr="001A7C18">
        <w:rPr>
          <w:u w:val="single"/>
        </w:rPr>
        <w:t xml:space="preserve"> amounts becomes payable to the kinship parent within 30 days of the initial kinship placement and will continue for a period of no more than six months at the temporary rate to allow the kinship parent to become certified</w:t>
      </w:r>
      <w:r w:rsidR="002630E5">
        <w:rPr>
          <w:u w:val="single"/>
        </w:rPr>
        <w:t xml:space="preserve"> as a foster parent</w:t>
      </w:r>
      <w:r w:rsidRPr="001A7C18">
        <w:rPr>
          <w:u w:val="single"/>
        </w:rPr>
        <w:t xml:space="preserve">. </w:t>
      </w:r>
      <w:r w:rsidR="002630E5">
        <w:rPr>
          <w:u w:val="single"/>
        </w:rPr>
        <w:t>Payments required by this section shall be made</w:t>
      </w:r>
      <w:r w:rsidRPr="00F42D3C">
        <w:rPr>
          <w:u w:val="single"/>
        </w:rPr>
        <w:t xml:space="preserve"> each month on the first business day of the month.</w:t>
      </w:r>
      <w:r w:rsidRPr="001A7C18">
        <w:rPr>
          <w:u w:val="single"/>
        </w:rPr>
        <w:t xml:space="preserve"> If the kinship parent is unable or unwilling to become certified as a foster parent at the end of the six-month period, the temporary increase will </w:t>
      </w:r>
      <w:r w:rsidR="002630E5">
        <w:rPr>
          <w:u w:val="single"/>
        </w:rPr>
        <w:t>cease</w:t>
      </w:r>
      <w:r w:rsidRPr="001A7C18">
        <w:rPr>
          <w:u w:val="single"/>
        </w:rPr>
        <w:t xml:space="preserve"> and is no longer payable</w:t>
      </w:r>
      <w:r w:rsidR="002630E5">
        <w:rPr>
          <w:u w:val="single"/>
        </w:rPr>
        <w:t xml:space="preserve"> to the kinship parent</w:t>
      </w:r>
      <w:r w:rsidRPr="001A7C18">
        <w:rPr>
          <w:u w:val="single"/>
        </w:rPr>
        <w:t xml:space="preserve">. </w:t>
      </w:r>
      <w:r w:rsidRPr="00F42D3C">
        <w:rPr>
          <w:u w:val="single"/>
        </w:rPr>
        <w:t xml:space="preserve">All other resources available to a kinship parent </w:t>
      </w:r>
      <w:r w:rsidRPr="00F42D3C">
        <w:rPr>
          <w:u w:val="single"/>
        </w:rPr>
        <w:lastRenderedPageBreak/>
        <w:t>shall be available to a kinship parent regardless of the</w:t>
      </w:r>
      <w:r w:rsidR="002630E5">
        <w:rPr>
          <w:u w:val="single"/>
        </w:rPr>
        <w:t xml:space="preserve"> status of his or her</w:t>
      </w:r>
      <w:r w:rsidRPr="00F42D3C">
        <w:rPr>
          <w:u w:val="single"/>
        </w:rPr>
        <w:t xml:space="preserve"> certification </w:t>
      </w:r>
      <w:r w:rsidR="002630E5">
        <w:rPr>
          <w:u w:val="single"/>
        </w:rPr>
        <w:t>as a foster parent</w:t>
      </w:r>
      <w:r w:rsidRPr="00F42D3C">
        <w:rPr>
          <w:u w:val="single"/>
        </w:rPr>
        <w:t>.</w:t>
      </w:r>
      <w:r w:rsidRPr="001A7C18">
        <w:rPr>
          <w:u w:val="single"/>
        </w:rPr>
        <w:t xml:space="preserve">  </w:t>
      </w:r>
    </w:p>
    <w:p w14:paraId="0C949AB9" w14:textId="6F5FD284" w:rsidR="00381B01" w:rsidRPr="00F42D3C" w:rsidRDefault="00381B01" w:rsidP="00381B01">
      <w:pPr>
        <w:pStyle w:val="SectionBody"/>
        <w:rPr>
          <w:u w:val="single"/>
        </w:rPr>
      </w:pPr>
      <w:r w:rsidRPr="00F42D3C">
        <w:rPr>
          <w:u w:val="single"/>
        </w:rPr>
        <w:t>(</w:t>
      </w:r>
      <w:r w:rsidR="00DC09CD">
        <w:rPr>
          <w:u w:val="single"/>
        </w:rPr>
        <w:t>d</w:t>
      </w:r>
      <w:r w:rsidRPr="00F42D3C">
        <w:rPr>
          <w:u w:val="single"/>
        </w:rPr>
        <w:t xml:space="preserve">) </w:t>
      </w:r>
      <w:r w:rsidRPr="00F42D3C">
        <w:rPr>
          <w:i/>
          <w:iCs/>
          <w:u w:val="single"/>
        </w:rPr>
        <w:t>Authority to conduct background check.—</w:t>
      </w:r>
      <w:r w:rsidRPr="00F42D3C">
        <w:rPr>
          <w:u w:val="single"/>
        </w:rPr>
        <w:t>The Department of Human Services is hereby authorized to conduct state and national criminal history record check</w:t>
      </w:r>
      <w:r w:rsidR="00DC09CD">
        <w:rPr>
          <w:u w:val="single"/>
        </w:rPr>
        <w:t>s</w:t>
      </w:r>
      <w:r w:rsidRPr="00F42D3C">
        <w:rPr>
          <w:u w:val="single"/>
        </w:rPr>
        <w:t xml:space="preserve"> as set forth in this section, including:</w:t>
      </w:r>
    </w:p>
    <w:p w14:paraId="3C0057A4" w14:textId="77777777" w:rsidR="00381B01" w:rsidRPr="00F42D3C" w:rsidRDefault="00381B01" w:rsidP="00381B01">
      <w:pPr>
        <w:pStyle w:val="SectionBody"/>
        <w:rPr>
          <w:u w:val="single"/>
        </w:rPr>
      </w:pPr>
      <w:r w:rsidRPr="00F42D3C">
        <w:rPr>
          <w:u w:val="single"/>
        </w:rPr>
        <w:t>(1) Submitting fingerprints for the purposes set forth in this subsection; and</w:t>
      </w:r>
    </w:p>
    <w:p w14:paraId="742EFD66" w14:textId="77777777" w:rsidR="00381B01" w:rsidRPr="00F42D3C" w:rsidRDefault="00381B01" w:rsidP="00381B01">
      <w:pPr>
        <w:pStyle w:val="SectionBody"/>
        <w:rPr>
          <w:u w:val="single"/>
        </w:rPr>
      </w:pPr>
      <w:r w:rsidRPr="00F42D3C">
        <w:rPr>
          <w:u w:val="single"/>
        </w:rPr>
        <w:t>(2) Authorizing the board, the West Virginia State Police, and the Federal Bureau of Investigation to use all records submitted and produced for the purpose of screening the applicant for the kinship placement.</w:t>
      </w:r>
    </w:p>
    <w:p w14:paraId="49BC358E" w14:textId="528BFA78" w:rsidR="00381B01" w:rsidRPr="00F42D3C" w:rsidRDefault="00381B01" w:rsidP="00381B01">
      <w:pPr>
        <w:pStyle w:val="SectionBody"/>
        <w:rPr>
          <w:u w:val="single"/>
        </w:rPr>
      </w:pPr>
      <w:r w:rsidRPr="00F42D3C">
        <w:rPr>
          <w:u w:val="single"/>
        </w:rPr>
        <w:t>(</w:t>
      </w:r>
      <w:r w:rsidR="00DC09CD">
        <w:rPr>
          <w:u w:val="single"/>
        </w:rPr>
        <w:t>e</w:t>
      </w:r>
      <w:r w:rsidRPr="00F42D3C">
        <w:rPr>
          <w:u w:val="single"/>
        </w:rPr>
        <w:t>) The results of the state and national criminal history record check may not be released to or by a private entity except;</w:t>
      </w:r>
    </w:p>
    <w:p w14:paraId="545F5A08" w14:textId="77777777" w:rsidR="00381B01" w:rsidRPr="00F42D3C" w:rsidRDefault="00381B01" w:rsidP="00381B01">
      <w:pPr>
        <w:pStyle w:val="SectionBody"/>
        <w:rPr>
          <w:u w:val="single"/>
        </w:rPr>
      </w:pPr>
      <w:r w:rsidRPr="00F42D3C">
        <w:rPr>
          <w:u w:val="single"/>
        </w:rPr>
        <w:t>(1) To the individual who is the subject of the criminal history record check;</w:t>
      </w:r>
    </w:p>
    <w:p w14:paraId="690DCFC0" w14:textId="77777777" w:rsidR="00381B01" w:rsidRPr="00F42D3C" w:rsidRDefault="00381B01" w:rsidP="00381B01">
      <w:pPr>
        <w:pStyle w:val="SectionBody"/>
        <w:rPr>
          <w:u w:val="single"/>
        </w:rPr>
      </w:pPr>
      <w:r w:rsidRPr="00F42D3C">
        <w:rPr>
          <w:u w:val="single"/>
        </w:rPr>
        <w:t>(2) With the written authorization of the individual who is the subject of the criminal history record check; or</w:t>
      </w:r>
    </w:p>
    <w:p w14:paraId="51E7F9B3" w14:textId="77777777" w:rsidR="00381B01" w:rsidRPr="00F42D3C" w:rsidRDefault="00381B01" w:rsidP="00381B01">
      <w:pPr>
        <w:pStyle w:val="SectionBody"/>
        <w:rPr>
          <w:u w:val="single"/>
        </w:rPr>
      </w:pPr>
      <w:r w:rsidRPr="00F42D3C">
        <w:rPr>
          <w:u w:val="single"/>
        </w:rPr>
        <w:t>(3) Pursuant to a court order.</w:t>
      </w:r>
    </w:p>
    <w:p w14:paraId="4B633905" w14:textId="4B694289" w:rsidR="00381B01" w:rsidRPr="00F42D3C" w:rsidRDefault="00381B01" w:rsidP="00381B01">
      <w:pPr>
        <w:pStyle w:val="SectionBody"/>
        <w:rPr>
          <w:u w:val="single"/>
        </w:rPr>
      </w:pPr>
      <w:r w:rsidRPr="00F42D3C">
        <w:rPr>
          <w:u w:val="single"/>
        </w:rPr>
        <w:t>(</w:t>
      </w:r>
      <w:r w:rsidR="00DC09CD">
        <w:rPr>
          <w:u w:val="single"/>
        </w:rPr>
        <w:t>f</w:t>
      </w:r>
      <w:r w:rsidRPr="00F42D3C">
        <w:rPr>
          <w:u w:val="single"/>
        </w:rPr>
        <w:t xml:space="preserve">) The criminal history record check and related records are not public records for the purposes of §29B-1-1 </w:t>
      </w:r>
      <w:r w:rsidRPr="00F42D3C">
        <w:rPr>
          <w:i/>
          <w:iCs/>
          <w:u w:val="single"/>
        </w:rPr>
        <w:t>et seq.</w:t>
      </w:r>
      <w:r w:rsidRPr="00F42D3C">
        <w:rPr>
          <w:u w:val="single"/>
        </w:rPr>
        <w:t xml:space="preserve"> of this code.</w:t>
      </w:r>
    </w:p>
    <w:p w14:paraId="388F4B5C" w14:textId="4340F099" w:rsidR="00381B01" w:rsidRPr="00F42D3C" w:rsidRDefault="00381B01" w:rsidP="00381B01">
      <w:pPr>
        <w:pStyle w:val="SectionBody"/>
        <w:rPr>
          <w:u w:val="single"/>
        </w:rPr>
      </w:pPr>
      <w:r w:rsidRPr="00F42D3C">
        <w:rPr>
          <w:u w:val="single"/>
        </w:rPr>
        <w:t>(</w:t>
      </w:r>
      <w:r w:rsidR="00DC09CD">
        <w:rPr>
          <w:u w:val="single"/>
        </w:rPr>
        <w:t>g</w:t>
      </w:r>
      <w:r w:rsidRPr="00F42D3C">
        <w:rPr>
          <w:u w:val="single"/>
        </w:rPr>
        <w:t xml:space="preserve">) The applicant shall ensure that the criminal history record check is completed as soon as possible after the date of the original placement for prompt processing of the temporary increase </w:t>
      </w:r>
      <w:r w:rsidR="002630E5">
        <w:rPr>
          <w:u w:val="single"/>
        </w:rPr>
        <w:t>authorized by this section</w:t>
      </w:r>
      <w:r w:rsidRPr="00F42D3C">
        <w:rPr>
          <w:u w:val="single"/>
        </w:rPr>
        <w:t>.</w:t>
      </w:r>
    </w:p>
    <w:p w14:paraId="6C4ADA64" w14:textId="00ABBAC8" w:rsidR="00381B01" w:rsidRPr="001A7C18" w:rsidRDefault="00381B01" w:rsidP="00381B01">
      <w:pPr>
        <w:pStyle w:val="SectionBody"/>
        <w:rPr>
          <w:u w:val="single"/>
        </w:rPr>
      </w:pPr>
      <w:r w:rsidRPr="00F42D3C">
        <w:rPr>
          <w:u w:val="single"/>
        </w:rPr>
        <w:t>(</w:t>
      </w:r>
      <w:r w:rsidR="00DC09CD">
        <w:rPr>
          <w:u w:val="single"/>
        </w:rPr>
        <w:t>h</w:t>
      </w:r>
      <w:r w:rsidRPr="00F42D3C">
        <w:rPr>
          <w:u w:val="single"/>
        </w:rPr>
        <w:t>) The kinship parent shall pay the actual costs of the fingerprinting and criminal history record check</w:t>
      </w:r>
      <w:r w:rsidR="00DC09CD">
        <w:rPr>
          <w:u w:val="single"/>
        </w:rPr>
        <w:t>s</w:t>
      </w:r>
      <w:r w:rsidRPr="00F42D3C">
        <w:rPr>
          <w:u w:val="single"/>
        </w:rPr>
        <w:t>.</w:t>
      </w:r>
    </w:p>
    <w:p w14:paraId="0EA92398" w14:textId="77777777" w:rsidR="00381B01" w:rsidRPr="00303684" w:rsidRDefault="00381B01" w:rsidP="00381B01">
      <w:pPr>
        <w:pStyle w:val="Note"/>
      </w:pPr>
    </w:p>
    <w:p w14:paraId="09C73C0A" w14:textId="77777777" w:rsidR="00E831B3" w:rsidRDefault="00E831B3" w:rsidP="004B7F95">
      <w:pPr>
        <w:pStyle w:val="References"/>
      </w:pPr>
    </w:p>
    <w:sectPr w:rsidR="00E831B3" w:rsidSect="00381B0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9F33F" w14:textId="77777777" w:rsidR="00C84E2F" w:rsidRPr="00B844FE" w:rsidRDefault="00C84E2F" w:rsidP="00B844FE">
      <w:r>
        <w:separator/>
      </w:r>
    </w:p>
  </w:endnote>
  <w:endnote w:type="continuationSeparator" w:id="0">
    <w:p w14:paraId="5349253A" w14:textId="77777777" w:rsidR="00C84E2F" w:rsidRPr="00B844FE" w:rsidRDefault="00C84E2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F0DD2" w14:textId="77777777" w:rsidR="00381B01" w:rsidRDefault="00381B01" w:rsidP="0081043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381E152" w14:textId="77777777" w:rsidR="00381B01" w:rsidRPr="00381B01" w:rsidRDefault="00381B01" w:rsidP="00381B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AD7CB" w14:textId="77777777" w:rsidR="00381B01" w:rsidRDefault="00381B01" w:rsidP="0081043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8456A1A" w14:textId="77777777" w:rsidR="00381B01" w:rsidRPr="00381B01" w:rsidRDefault="00381B01" w:rsidP="00381B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F5B06" w14:textId="77777777" w:rsidR="00381B01" w:rsidRPr="00381B01" w:rsidRDefault="00381B01" w:rsidP="00381B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F7224" w14:textId="77777777" w:rsidR="00381B01" w:rsidRDefault="00381B01" w:rsidP="0081043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FDAA253" w14:textId="77777777" w:rsidR="00381B01" w:rsidRPr="00381B01" w:rsidRDefault="00381B01" w:rsidP="00381B0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94601" w14:textId="77777777" w:rsidR="00381B01" w:rsidRDefault="00381B01" w:rsidP="0081043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4DF8E58" w14:textId="77777777" w:rsidR="00381B01" w:rsidRPr="00381B01" w:rsidRDefault="00381B01" w:rsidP="00381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B2412" w14:textId="77777777" w:rsidR="00C84E2F" w:rsidRPr="00B844FE" w:rsidRDefault="00C84E2F" w:rsidP="00B844FE">
      <w:r>
        <w:separator/>
      </w:r>
    </w:p>
  </w:footnote>
  <w:footnote w:type="continuationSeparator" w:id="0">
    <w:p w14:paraId="65F9C68C" w14:textId="77777777" w:rsidR="00C84E2F" w:rsidRPr="00B844FE" w:rsidRDefault="00C84E2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77949" w14:textId="77777777" w:rsidR="00381B01" w:rsidRPr="00381B01" w:rsidRDefault="00381B01" w:rsidP="00381B01">
    <w:pPr>
      <w:pStyle w:val="Header"/>
    </w:pPr>
    <w:r>
      <w:t>CS for CS for HB 4390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25941" w14:textId="77777777" w:rsidR="00381B01" w:rsidRPr="00381B01" w:rsidRDefault="00381B01" w:rsidP="00381B01">
    <w:pPr>
      <w:pStyle w:val="Header"/>
    </w:pPr>
    <w:r>
      <w:t>CS for CS for HB 4390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4A8C3" w14:textId="77777777" w:rsidR="00381B01" w:rsidRPr="00381B01" w:rsidRDefault="00381B01" w:rsidP="00381B01">
    <w:pPr>
      <w:pStyle w:val="Header"/>
    </w:pPr>
    <w:r>
      <w:t>CS for CS for HB 4390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CAA83" w14:textId="77777777" w:rsidR="00381B01" w:rsidRPr="00381B01" w:rsidRDefault="00381B01" w:rsidP="00381B01">
    <w:pPr>
      <w:pStyle w:val="Header"/>
    </w:pPr>
    <w:r>
      <w:t>CS for CS for HB 4390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71316" w14:textId="77777777" w:rsidR="00381B01" w:rsidRPr="00381B01" w:rsidRDefault="00381B01" w:rsidP="00381B01">
    <w:pPr>
      <w:pStyle w:val="Header"/>
    </w:pPr>
    <w:r>
      <w:t>CS for CS for HB 4390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EACD" w14:textId="77777777" w:rsidR="00381B01" w:rsidRPr="00381B01" w:rsidRDefault="00381B01" w:rsidP="00381B01">
    <w:pPr>
      <w:pStyle w:val="Header"/>
    </w:pPr>
    <w:r>
      <w:t>CS for CS for HB 4390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2F"/>
    <w:rsid w:val="00002112"/>
    <w:rsid w:val="00005169"/>
    <w:rsid w:val="0000526A"/>
    <w:rsid w:val="00070339"/>
    <w:rsid w:val="00085D22"/>
    <w:rsid w:val="000A4CBD"/>
    <w:rsid w:val="000C5C77"/>
    <w:rsid w:val="000E10D0"/>
    <w:rsid w:val="0010070F"/>
    <w:rsid w:val="0011072C"/>
    <w:rsid w:val="00112A73"/>
    <w:rsid w:val="0014399F"/>
    <w:rsid w:val="0015112E"/>
    <w:rsid w:val="001552E7"/>
    <w:rsid w:val="001566B4"/>
    <w:rsid w:val="00175B38"/>
    <w:rsid w:val="001C279E"/>
    <w:rsid w:val="001C4FCC"/>
    <w:rsid w:val="001D459E"/>
    <w:rsid w:val="00235E7C"/>
    <w:rsid w:val="002630E5"/>
    <w:rsid w:val="0027011C"/>
    <w:rsid w:val="00273E72"/>
    <w:rsid w:val="00274200"/>
    <w:rsid w:val="00275740"/>
    <w:rsid w:val="002A0269"/>
    <w:rsid w:val="00301F44"/>
    <w:rsid w:val="00303684"/>
    <w:rsid w:val="003143F5"/>
    <w:rsid w:val="00314854"/>
    <w:rsid w:val="00353A5B"/>
    <w:rsid w:val="00381B01"/>
    <w:rsid w:val="003A29E1"/>
    <w:rsid w:val="003C51CD"/>
    <w:rsid w:val="003F24E4"/>
    <w:rsid w:val="004247A2"/>
    <w:rsid w:val="004449C3"/>
    <w:rsid w:val="004708CE"/>
    <w:rsid w:val="004B2795"/>
    <w:rsid w:val="004B7F95"/>
    <w:rsid w:val="004C13DD"/>
    <w:rsid w:val="004D29B2"/>
    <w:rsid w:val="004E3441"/>
    <w:rsid w:val="004E5CD5"/>
    <w:rsid w:val="004F508D"/>
    <w:rsid w:val="005A5366"/>
    <w:rsid w:val="005D477F"/>
    <w:rsid w:val="00637E73"/>
    <w:rsid w:val="00665226"/>
    <w:rsid w:val="006865E9"/>
    <w:rsid w:val="00691C82"/>
    <w:rsid w:val="00691F3E"/>
    <w:rsid w:val="00694BFB"/>
    <w:rsid w:val="006A106B"/>
    <w:rsid w:val="006A15B5"/>
    <w:rsid w:val="006C523D"/>
    <w:rsid w:val="006D4036"/>
    <w:rsid w:val="006E6C41"/>
    <w:rsid w:val="007E02CF"/>
    <w:rsid w:val="007F1CF5"/>
    <w:rsid w:val="00821404"/>
    <w:rsid w:val="00827DAD"/>
    <w:rsid w:val="00834EDE"/>
    <w:rsid w:val="008736AA"/>
    <w:rsid w:val="008752AF"/>
    <w:rsid w:val="00897932"/>
    <w:rsid w:val="008D275D"/>
    <w:rsid w:val="008E6473"/>
    <w:rsid w:val="008F4D9B"/>
    <w:rsid w:val="0090003C"/>
    <w:rsid w:val="00980327"/>
    <w:rsid w:val="0099673D"/>
    <w:rsid w:val="009F1067"/>
    <w:rsid w:val="00A15A7C"/>
    <w:rsid w:val="00A200F4"/>
    <w:rsid w:val="00A31E01"/>
    <w:rsid w:val="00A349C6"/>
    <w:rsid w:val="00A527AD"/>
    <w:rsid w:val="00A5333D"/>
    <w:rsid w:val="00A718CF"/>
    <w:rsid w:val="00A72E7C"/>
    <w:rsid w:val="00AC3B58"/>
    <w:rsid w:val="00AD6A75"/>
    <w:rsid w:val="00AE48A0"/>
    <w:rsid w:val="00AE61BE"/>
    <w:rsid w:val="00B16F25"/>
    <w:rsid w:val="00B24422"/>
    <w:rsid w:val="00B80C20"/>
    <w:rsid w:val="00B837E9"/>
    <w:rsid w:val="00B844FE"/>
    <w:rsid w:val="00BC562B"/>
    <w:rsid w:val="00C33014"/>
    <w:rsid w:val="00C33434"/>
    <w:rsid w:val="00C34869"/>
    <w:rsid w:val="00C42EB6"/>
    <w:rsid w:val="00C679E4"/>
    <w:rsid w:val="00C84E2F"/>
    <w:rsid w:val="00C85096"/>
    <w:rsid w:val="00C95BC3"/>
    <w:rsid w:val="00CB20EF"/>
    <w:rsid w:val="00CD12CB"/>
    <w:rsid w:val="00CD36CF"/>
    <w:rsid w:val="00CD3F81"/>
    <w:rsid w:val="00CF1DCA"/>
    <w:rsid w:val="00D579FC"/>
    <w:rsid w:val="00DC09CD"/>
    <w:rsid w:val="00DE526B"/>
    <w:rsid w:val="00DF199D"/>
    <w:rsid w:val="00E01542"/>
    <w:rsid w:val="00E10AA6"/>
    <w:rsid w:val="00E365F1"/>
    <w:rsid w:val="00E62F48"/>
    <w:rsid w:val="00E831B3"/>
    <w:rsid w:val="00EB203E"/>
    <w:rsid w:val="00EE70CB"/>
    <w:rsid w:val="00F23775"/>
    <w:rsid w:val="00F41CA2"/>
    <w:rsid w:val="00F443C0"/>
    <w:rsid w:val="00F62EFB"/>
    <w:rsid w:val="00F81046"/>
    <w:rsid w:val="00F939A4"/>
    <w:rsid w:val="00FA7B09"/>
    <w:rsid w:val="00FB1FBA"/>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D1F593"/>
  <w15:chartTrackingRefBased/>
  <w15:docId w15:val="{ADE41E89-B896-4658-9412-31A22ED6D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qFormat/>
    <w:rsid w:val="004B7F95"/>
  </w:style>
  <w:style w:type="paragraph" w:customStyle="1" w:styleId="SectionHeading">
    <w:name w:val="Section Heading"/>
    <w:basedOn w:val="SectionHeadingOld"/>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styleId="PageNumber">
    <w:name w:val="page number"/>
    <w:basedOn w:val="DefaultParagraphFont"/>
    <w:uiPriority w:val="99"/>
    <w:semiHidden/>
    <w:locked/>
    <w:rsid w:val="00381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67495CD0B2413FB0BC2B8FFE6CBA28"/>
        <w:category>
          <w:name w:val="General"/>
          <w:gallery w:val="placeholder"/>
        </w:category>
        <w:types>
          <w:type w:val="bbPlcHdr"/>
        </w:types>
        <w:behaviors>
          <w:behavior w:val="content"/>
        </w:behaviors>
        <w:guid w:val="{FB4EAD5F-2084-436C-A054-03568CB84330}"/>
      </w:docPartPr>
      <w:docPartBody>
        <w:p w:rsidR="000C758D" w:rsidRDefault="000C758D">
          <w:pPr>
            <w:pStyle w:val="B167495CD0B2413FB0BC2B8FFE6CBA28"/>
          </w:pPr>
          <w:r w:rsidRPr="00B844FE">
            <w:t>[Type here]</w:t>
          </w:r>
        </w:p>
      </w:docPartBody>
    </w:docPart>
    <w:docPart>
      <w:docPartPr>
        <w:name w:val="F3C7FE1E3069425FA387259B9B4A2021"/>
        <w:category>
          <w:name w:val="General"/>
          <w:gallery w:val="placeholder"/>
        </w:category>
        <w:types>
          <w:type w:val="bbPlcHdr"/>
        </w:types>
        <w:behaviors>
          <w:behavior w:val="content"/>
        </w:behaviors>
        <w:guid w:val="{3730FE04-E0E1-488B-B991-C2642B0B0F0B}"/>
      </w:docPartPr>
      <w:docPartBody>
        <w:p w:rsidR="000C758D" w:rsidRDefault="000C758D">
          <w:pPr>
            <w:pStyle w:val="F3C7FE1E3069425FA387259B9B4A2021"/>
          </w:pPr>
          <w:r w:rsidRPr="00B844FE">
            <w:t>Prefix Text</w:t>
          </w:r>
        </w:p>
      </w:docPartBody>
    </w:docPart>
    <w:docPart>
      <w:docPartPr>
        <w:name w:val="EF990FC640C441DAABD017E468472AAE"/>
        <w:category>
          <w:name w:val="General"/>
          <w:gallery w:val="placeholder"/>
        </w:category>
        <w:types>
          <w:type w:val="bbPlcHdr"/>
        </w:types>
        <w:behaviors>
          <w:behavior w:val="content"/>
        </w:behaviors>
        <w:guid w:val="{251D9350-710F-42DB-A816-6A6DB6356B42}"/>
      </w:docPartPr>
      <w:docPartBody>
        <w:p w:rsidR="000C758D" w:rsidRDefault="000C758D">
          <w:pPr>
            <w:pStyle w:val="EF990FC640C441DAABD017E468472AAE"/>
          </w:pPr>
          <w:r w:rsidRPr="00B844FE">
            <w:t>[Type here]</w:t>
          </w:r>
        </w:p>
      </w:docPartBody>
    </w:docPart>
    <w:docPart>
      <w:docPartPr>
        <w:name w:val="19660C98F25B42A1ADA0A9633887A676"/>
        <w:category>
          <w:name w:val="General"/>
          <w:gallery w:val="placeholder"/>
        </w:category>
        <w:types>
          <w:type w:val="bbPlcHdr"/>
        </w:types>
        <w:behaviors>
          <w:behavior w:val="content"/>
        </w:behaviors>
        <w:guid w:val="{B1AB8C60-8C2F-4A61-9663-2234F5593FDE}"/>
      </w:docPartPr>
      <w:docPartBody>
        <w:p w:rsidR="000C758D" w:rsidRDefault="000C758D">
          <w:pPr>
            <w:pStyle w:val="19660C98F25B42A1ADA0A9633887A676"/>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58D"/>
    <w:rsid w:val="000C758D"/>
    <w:rsid w:val="00691C82"/>
    <w:rsid w:val="0090003C"/>
    <w:rsid w:val="00C95BC3"/>
    <w:rsid w:val="00E10AA6"/>
    <w:rsid w:val="00F8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67495CD0B2413FB0BC2B8FFE6CBA28">
    <w:name w:val="B167495CD0B2413FB0BC2B8FFE6CBA28"/>
  </w:style>
  <w:style w:type="paragraph" w:customStyle="1" w:styleId="F3C7FE1E3069425FA387259B9B4A2021">
    <w:name w:val="F3C7FE1E3069425FA387259B9B4A2021"/>
  </w:style>
  <w:style w:type="paragraph" w:customStyle="1" w:styleId="EF990FC640C441DAABD017E468472AAE">
    <w:name w:val="EF990FC640C441DAABD017E468472AAE"/>
  </w:style>
  <w:style w:type="paragraph" w:customStyle="1" w:styleId="19660C98F25B42A1ADA0A9633887A676">
    <w:name w:val="19660C98F25B42A1ADA0A9633887A676"/>
  </w:style>
  <w:style w:type="character" w:styleId="PlaceholderText">
    <w:name w:val="Placeholder Text"/>
    <w:basedOn w:val="DefaultParagraphFont"/>
    <w:uiPriority w:val="99"/>
    <w:semiHidden/>
    <w:rsid w:val="000C758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 - House</Template>
  <TotalTime>2</TotalTime>
  <Pages>3</Pages>
  <Words>593</Words>
  <Characters>3050</Characters>
  <Application>Microsoft Office Word</Application>
  <DocSecurity>0</DocSecurity>
  <Lines>63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Rebecca Sutton</cp:lastModifiedBy>
  <cp:revision>3</cp:revision>
  <cp:lastPrinted>2026-02-20T22:35:00Z</cp:lastPrinted>
  <dcterms:created xsi:type="dcterms:W3CDTF">2026-02-20T22:36:00Z</dcterms:created>
  <dcterms:modified xsi:type="dcterms:W3CDTF">2026-02-25T14:36:00Z</dcterms:modified>
</cp:coreProperties>
</file>